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5341C" w14:textId="2AA06C5E" w:rsidR="006569FE" w:rsidRPr="00630088" w:rsidRDefault="00630088" w:rsidP="00630088">
      <w:pPr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  <w:r w:rsidRPr="00630088">
        <w:rPr>
          <w:rFonts w:ascii="Times New Roman" w:hAnsi="Times New Roman" w:cs="Times New Roman"/>
          <w:b/>
          <w:bCs/>
          <w:sz w:val="32"/>
          <w:szCs w:val="32"/>
        </w:rPr>
        <w:t>ЛОТ № 5</w:t>
      </w:r>
    </w:p>
    <w:p w14:paraId="676A18BB" w14:textId="3B2E9A7C" w:rsidR="00630088" w:rsidRPr="00630088" w:rsidRDefault="00630088" w:rsidP="00630088">
      <w:pPr>
        <w:spacing w:after="0" w:line="240" w:lineRule="auto"/>
        <w:rPr>
          <w:rFonts w:ascii="Times New Roman" w:hAnsi="Times New Roman"/>
          <w:b/>
          <w:bCs/>
          <w:sz w:val="32"/>
          <w:szCs w:val="32"/>
        </w:rPr>
      </w:pPr>
      <w:r w:rsidRPr="00630088">
        <w:rPr>
          <w:rFonts w:ascii="Times New Roman" w:hAnsi="Times New Roman" w:cs="Times New Roman"/>
          <w:b/>
          <w:bCs/>
          <w:sz w:val="32"/>
          <w:szCs w:val="32"/>
        </w:rPr>
        <w:t>ТЗ № 699 от 06.02.2025</w:t>
      </w:r>
    </w:p>
    <w:p w14:paraId="693C4FA2" w14:textId="77777777" w:rsidR="00E719E1" w:rsidRDefault="00E719E1" w:rsidP="00E719E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14:paraId="49C7F64F" w14:textId="77777777" w:rsidR="00E719E1" w:rsidRPr="00242583" w:rsidRDefault="00E719E1" w:rsidP="00E719E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14:paraId="1741033A" w14:textId="77777777" w:rsidR="00E719E1" w:rsidRDefault="00E719E1" w:rsidP="00E719E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ТЕХНИЧЕСКОЕ ЗАДАНИЕ</w:t>
      </w:r>
    </w:p>
    <w:p w14:paraId="34258955" w14:textId="1EA7DA0A" w:rsidR="00E719E1" w:rsidRPr="00F15E0F" w:rsidRDefault="00E719E1" w:rsidP="00F15E0F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закупку погружного насоса</w:t>
      </w:r>
      <w:r w:rsidR="00630088">
        <w:rPr>
          <w:rFonts w:ascii="Times New Roman" w:hAnsi="Times New Roman"/>
          <w:sz w:val="28"/>
          <w:szCs w:val="28"/>
        </w:rPr>
        <w:t xml:space="preserve"> типа</w:t>
      </w:r>
      <w:r>
        <w:rPr>
          <w:rFonts w:ascii="Times New Roman" w:hAnsi="Times New Roman"/>
          <w:sz w:val="28"/>
          <w:szCs w:val="28"/>
        </w:rPr>
        <w:t xml:space="preserve"> </w:t>
      </w:r>
      <w:r w:rsidR="00F15E0F">
        <w:rPr>
          <w:rFonts w:ascii="Times New Roman" w:hAnsi="Times New Roman"/>
          <w:sz w:val="28"/>
          <w:szCs w:val="28"/>
          <w:lang w:val="en-US"/>
        </w:rPr>
        <w:t>GRUNDFOS</w:t>
      </w:r>
      <w:r w:rsidR="00F15E0F" w:rsidRPr="00020123">
        <w:rPr>
          <w:rFonts w:ascii="Times New Roman" w:hAnsi="Times New Roman"/>
          <w:sz w:val="28"/>
          <w:szCs w:val="28"/>
        </w:rPr>
        <w:t xml:space="preserve"> </w:t>
      </w:r>
      <w:r w:rsidR="00F15E0F">
        <w:rPr>
          <w:rFonts w:ascii="Times New Roman" w:hAnsi="Times New Roman"/>
          <w:sz w:val="28"/>
          <w:szCs w:val="28"/>
          <w:lang w:val="en-US"/>
        </w:rPr>
        <w:t>SLV</w:t>
      </w:r>
      <w:r w:rsidR="00F15E0F" w:rsidRPr="00020123">
        <w:rPr>
          <w:rFonts w:ascii="Times New Roman" w:hAnsi="Times New Roman"/>
          <w:sz w:val="28"/>
          <w:szCs w:val="28"/>
        </w:rPr>
        <w:t>.80.80.75.</w:t>
      </w:r>
      <w:proofErr w:type="gramStart"/>
      <w:r w:rsidR="00F15E0F" w:rsidRPr="00020123">
        <w:rPr>
          <w:rFonts w:ascii="Times New Roman" w:hAnsi="Times New Roman"/>
          <w:sz w:val="28"/>
          <w:szCs w:val="28"/>
        </w:rPr>
        <w:t>2.51</w:t>
      </w:r>
      <w:r w:rsidR="00F15E0F">
        <w:rPr>
          <w:rFonts w:ascii="Times New Roman" w:hAnsi="Times New Roman"/>
          <w:sz w:val="28"/>
          <w:szCs w:val="28"/>
          <w:lang w:val="en-US"/>
        </w:rPr>
        <w:t>D</w:t>
      </w:r>
      <w:r w:rsidR="00F15E0F" w:rsidRPr="00020123">
        <w:rPr>
          <w:rFonts w:ascii="Times New Roman" w:hAnsi="Times New Roman"/>
          <w:sz w:val="28"/>
          <w:szCs w:val="28"/>
        </w:rPr>
        <w:t>.</w:t>
      </w:r>
      <w:r w:rsidR="00F15E0F">
        <w:rPr>
          <w:rFonts w:ascii="Times New Roman" w:hAnsi="Times New Roman"/>
          <w:sz w:val="28"/>
          <w:szCs w:val="28"/>
          <w:lang w:val="en-US"/>
        </w:rPr>
        <w:t>C</w:t>
      </w:r>
      <w:proofErr w:type="gramEnd"/>
      <w:r w:rsidR="00630088">
        <w:rPr>
          <w:rFonts w:ascii="Times New Roman" w:hAnsi="Times New Roman"/>
          <w:sz w:val="28"/>
          <w:szCs w:val="28"/>
        </w:rPr>
        <w:t xml:space="preserve"> либо аналога</w:t>
      </w:r>
      <w:r w:rsidR="00F15E0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для участка</w:t>
      </w:r>
      <w:r w:rsidR="00F15E0F">
        <w:rPr>
          <w:rFonts w:ascii="Times New Roman" w:hAnsi="Times New Roman"/>
          <w:sz w:val="28"/>
          <w:szCs w:val="28"/>
        </w:rPr>
        <w:t xml:space="preserve"> </w:t>
      </w:r>
      <w:r w:rsidR="00A95D43">
        <w:rPr>
          <w:rFonts w:ascii="Times New Roman" w:hAnsi="Times New Roman"/>
          <w:sz w:val="28"/>
          <w:szCs w:val="28"/>
        </w:rPr>
        <w:t xml:space="preserve">ТВСиК ТЭС </w:t>
      </w:r>
      <w:r>
        <w:rPr>
          <w:rFonts w:ascii="Times New Roman" w:hAnsi="Times New Roman"/>
          <w:sz w:val="28"/>
          <w:szCs w:val="28"/>
        </w:rPr>
        <w:t xml:space="preserve">Петриковского </w:t>
      </w:r>
      <w:r w:rsidR="00150256">
        <w:rPr>
          <w:rFonts w:ascii="Times New Roman" w:hAnsi="Times New Roman"/>
          <w:sz w:val="28"/>
          <w:szCs w:val="28"/>
        </w:rPr>
        <w:t xml:space="preserve">РУ УЭ </w:t>
      </w:r>
      <w:r w:rsidR="00020123">
        <w:rPr>
          <w:rFonts w:ascii="Times New Roman" w:hAnsi="Times New Roman"/>
          <w:sz w:val="28"/>
          <w:szCs w:val="28"/>
        </w:rPr>
        <w:t>согласно плана закупок</w:t>
      </w:r>
      <w:r w:rsidR="00F15E0F">
        <w:rPr>
          <w:rFonts w:ascii="Times New Roman" w:hAnsi="Times New Roman"/>
          <w:sz w:val="28"/>
          <w:szCs w:val="28"/>
        </w:rPr>
        <w:t xml:space="preserve"> </w:t>
      </w:r>
      <w:r w:rsidR="00FE12BB">
        <w:rPr>
          <w:rFonts w:ascii="Times New Roman" w:hAnsi="Times New Roman"/>
          <w:sz w:val="28"/>
          <w:szCs w:val="28"/>
        </w:rPr>
        <w:t>вспомогательного оборудования</w:t>
      </w:r>
      <w:r w:rsidR="009B382C">
        <w:rPr>
          <w:rFonts w:ascii="Times New Roman" w:hAnsi="Times New Roman"/>
          <w:sz w:val="28"/>
          <w:szCs w:val="28"/>
        </w:rPr>
        <w:t xml:space="preserve">  на 202</w:t>
      </w:r>
      <w:r w:rsidR="00FE12BB">
        <w:rPr>
          <w:rFonts w:ascii="Times New Roman" w:hAnsi="Times New Roman"/>
          <w:sz w:val="28"/>
          <w:szCs w:val="28"/>
        </w:rPr>
        <w:t>5</w:t>
      </w:r>
      <w:r w:rsidR="009B382C">
        <w:rPr>
          <w:rFonts w:ascii="Times New Roman" w:hAnsi="Times New Roman"/>
          <w:sz w:val="28"/>
          <w:szCs w:val="28"/>
        </w:rPr>
        <w:t xml:space="preserve"> год</w:t>
      </w:r>
      <w:r w:rsidR="00F15E0F">
        <w:rPr>
          <w:rFonts w:ascii="Times New Roman" w:hAnsi="Times New Roman"/>
          <w:sz w:val="28"/>
          <w:szCs w:val="28"/>
        </w:rPr>
        <w:t>.</w:t>
      </w:r>
    </w:p>
    <w:p w14:paraId="1F1263BD" w14:textId="77777777" w:rsidR="00E719E1" w:rsidRDefault="00E719E1" w:rsidP="00E719E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14:paraId="1F8905AE" w14:textId="1CF3C4D6" w:rsidR="00E719E1" w:rsidRDefault="00E719E1" w:rsidP="00E719E1">
      <w:pPr>
        <w:pStyle w:val="a3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0D14B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Назначение: </w:t>
      </w:r>
    </w:p>
    <w:p w14:paraId="66ABAAA4" w14:textId="30D8A1D4" w:rsidR="00E719E1" w:rsidRDefault="00E719E1" w:rsidP="00E719E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27E41">
        <w:rPr>
          <w:rFonts w:ascii="Times New Roman" w:hAnsi="Times New Roman"/>
          <w:sz w:val="28"/>
          <w:szCs w:val="28"/>
        </w:rPr>
        <w:t>Электронасос погружной</w:t>
      </w:r>
      <w:r w:rsidR="00020123">
        <w:rPr>
          <w:rFonts w:ascii="Times New Roman" w:hAnsi="Times New Roman"/>
          <w:sz w:val="28"/>
          <w:szCs w:val="28"/>
        </w:rPr>
        <w:t xml:space="preserve"> </w:t>
      </w:r>
      <w:r w:rsidR="00020123">
        <w:rPr>
          <w:rFonts w:ascii="Times New Roman" w:hAnsi="Times New Roman"/>
          <w:sz w:val="28"/>
          <w:szCs w:val="28"/>
          <w:lang w:val="en-US"/>
        </w:rPr>
        <w:t>GRUNDFOS</w:t>
      </w:r>
      <w:r w:rsidR="00020123" w:rsidRPr="00020123">
        <w:rPr>
          <w:rFonts w:ascii="Times New Roman" w:hAnsi="Times New Roman"/>
          <w:sz w:val="28"/>
          <w:szCs w:val="28"/>
        </w:rPr>
        <w:t xml:space="preserve"> </w:t>
      </w:r>
      <w:r w:rsidR="00020123">
        <w:rPr>
          <w:rFonts w:ascii="Times New Roman" w:hAnsi="Times New Roman"/>
          <w:sz w:val="28"/>
          <w:szCs w:val="28"/>
          <w:lang w:val="en-US"/>
        </w:rPr>
        <w:t>SLV</w:t>
      </w:r>
      <w:r w:rsidR="00020123" w:rsidRPr="00020123">
        <w:rPr>
          <w:rFonts w:ascii="Times New Roman" w:hAnsi="Times New Roman"/>
          <w:sz w:val="28"/>
          <w:szCs w:val="28"/>
        </w:rPr>
        <w:t>.80.80.75.</w:t>
      </w:r>
      <w:proofErr w:type="gramStart"/>
      <w:r w:rsidR="00020123" w:rsidRPr="00020123">
        <w:rPr>
          <w:rFonts w:ascii="Times New Roman" w:hAnsi="Times New Roman"/>
          <w:sz w:val="28"/>
          <w:szCs w:val="28"/>
        </w:rPr>
        <w:t>2.51</w:t>
      </w:r>
      <w:r w:rsidR="00020123">
        <w:rPr>
          <w:rFonts w:ascii="Times New Roman" w:hAnsi="Times New Roman"/>
          <w:sz w:val="28"/>
          <w:szCs w:val="28"/>
          <w:lang w:val="en-US"/>
        </w:rPr>
        <w:t>D</w:t>
      </w:r>
      <w:r w:rsidR="00020123" w:rsidRPr="00020123">
        <w:rPr>
          <w:rFonts w:ascii="Times New Roman" w:hAnsi="Times New Roman"/>
          <w:sz w:val="28"/>
          <w:szCs w:val="28"/>
        </w:rPr>
        <w:t>.</w:t>
      </w:r>
      <w:r w:rsidR="00020123">
        <w:rPr>
          <w:rFonts w:ascii="Times New Roman" w:hAnsi="Times New Roman"/>
          <w:sz w:val="28"/>
          <w:szCs w:val="28"/>
          <w:lang w:val="en-US"/>
        </w:rPr>
        <w:t>C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0F02FE">
        <w:rPr>
          <w:rFonts w:ascii="Times New Roman" w:hAnsi="Times New Roman"/>
          <w:sz w:val="28"/>
          <w:szCs w:val="28"/>
        </w:rPr>
        <w:t xml:space="preserve">предназначен для </w:t>
      </w:r>
      <w:r w:rsidR="00D5086B">
        <w:rPr>
          <w:rFonts w:ascii="Times New Roman" w:hAnsi="Times New Roman"/>
          <w:sz w:val="28"/>
          <w:szCs w:val="28"/>
        </w:rPr>
        <w:t xml:space="preserve">перекачивания: дренажных и поверхностных вод в больших количествах, сточных вод с высокой концентрацией волокон (рабочее колесо типа </w:t>
      </w:r>
      <w:proofErr w:type="spellStart"/>
      <w:r w:rsidR="00D5086B">
        <w:rPr>
          <w:rFonts w:ascii="Times New Roman" w:hAnsi="Times New Roman"/>
          <w:sz w:val="28"/>
          <w:szCs w:val="28"/>
          <w:lang w:val="en-US"/>
        </w:rPr>
        <w:t>SuperVortex</w:t>
      </w:r>
      <w:proofErr w:type="spellEnd"/>
      <w:r w:rsidR="00D5086B" w:rsidRPr="00D5086B">
        <w:rPr>
          <w:rFonts w:ascii="Times New Roman" w:hAnsi="Times New Roman"/>
          <w:sz w:val="28"/>
          <w:szCs w:val="28"/>
        </w:rPr>
        <w:t>)</w:t>
      </w:r>
      <w:r w:rsidR="00D5086B">
        <w:rPr>
          <w:rFonts w:ascii="Times New Roman" w:hAnsi="Times New Roman"/>
          <w:sz w:val="28"/>
          <w:szCs w:val="28"/>
        </w:rPr>
        <w:t>, коммунально-бытовых и промышленных сточных вод.</w:t>
      </w:r>
    </w:p>
    <w:p w14:paraId="125E809A" w14:textId="289ED0A6" w:rsidR="000D14B2" w:rsidRDefault="000D14B2" w:rsidP="00E719E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1.2Установка:</w:t>
      </w:r>
    </w:p>
    <w:p w14:paraId="7BF6C95C" w14:textId="731217C0" w:rsidR="000D14B2" w:rsidRDefault="000D14B2" w:rsidP="00E719E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Установка на автоматической трубной муфте.</w:t>
      </w:r>
    </w:p>
    <w:p w14:paraId="1826278C" w14:textId="58E9CB9B" w:rsidR="000D14B2" w:rsidRDefault="000D14B2" w:rsidP="00E719E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1.3Условия эксплуатации:</w:t>
      </w:r>
    </w:p>
    <w:p w14:paraId="1F0C918E" w14:textId="0C4D53F5" w:rsidR="00504E68" w:rsidRPr="002B6C86" w:rsidRDefault="002570EC" w:rsidP="002570E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Режим </w:t>
      </w:r>
      <w:r>
        <w:rPr>
          <w:rFonts w:ascii="Times New Roman" w:hAnsi="Times New Roman"/>
          <w:sz w:val="28"/>
          <w:szCs w:val="28"/>
          <w:lang w:val="en-US"/>
        </w:rPr>
        <w:t>S</w:t>
      </w:r>
      <w:r w:rsidRPr="002570EC">
        <w:rPr>
          <w:rFonts w:ascii="Times New Roman" w:hAnsi="Times New Roman"/>
          <w:sz w:val="28"/>
          <w:szCs w:val="28"/>
        </w:rPr>
        <w:t>1 (</w:t>
      </w:r>
      <w:r>
        <w:rPr>
          <w:rFonts w:ascii="Times New Roman" w:hAnsi="Times New Roman"/>
          <w:sz w:val="28"/>
          <w:szCs w:val="28"/>
        </w:rPr>
        <w:t xml:space="preserve">непрерывная эксплуатация), Режим </w:t>
      </w: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>2</w:t>
      </w:r>
      <w:r w:rsidRPr="002570EC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работа с перерывами)</w:t>
      </w:r>
      <w:r w:rsidR="002B6C86">
        <w:rPr>
          <w:rFonts w:ascii="Times New Roman" w:hAnsi="Times New Roman"/>
          <w:sz w:val="28"/>
          <w:szCs w:val="28"/>
        </w:rPr>
        <w:t>.</w:t>
      </w:r>
    </w:p>
    <w:p w14:paraId="62BE4BE3" w14:textId="77777777" w:rsidR="00E719E1" w:rsidRPr="006F4328" w:rsidRDefault="00E719E1" w:rsidP="00E719E1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6842D6">
        <w:rPr>
          <w:rFonts w:ascii="Times New Roman" w:hAnsi="Times New Roman"/>
          <w:sz w:val="28"/>
          <w:szCs w:val="28"/>
        </w:rPr>
        <w:t>2.Технические характеристики:</w:t>
      </w: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a4"/>
        <w:tblW w:w="9639" w:type="dxa"/>
        <w:tblInd w:w="-5" w:type="dxa"/>
        <w:tblLook w:val="04A0" w:firstRow="1" w:lastRow="0" w:firstColumn="1" w:lastColumn="0" w:noHBand="0" w:noVBand="1"/>
      </w:tblPr>
      <w:tblGrid>
        <w:gridCol w:w="617"/>
        <w:gridCol w:w="6613"/>
        <w:gridCol w:w="2409"/>
      </w:tblGrid>
      <w:tr w:rsidR="00E719E1" w14:paraId="5767CDBD" w14:textId="77777777" w:rsidTr="00242583">
        <w:tc>
          <w:tcPr>
            <w:tcW w:w="617" w:type="dxa"/>
            <w:vAlign w:val="center"/>
          </w:tcPr>
          <w:p w14:paraId="39723C66" w14:textId="77777777" w:rsidR="00E719E1" w:rsidRPr="00C94BA6" w:rsidRDefault="00E719E1" w:rsidP="00B757D7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94BA6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9022" w:type="dxa"/>
            <w:gridSpan w:val="2"/>
            <w:vAlign w:val="center"/>
          </w:tcPr>
          <w:p w14:paraId="6E83F556" w14:textId="77777777" w:rsidR="00E719E1" w:rsidRPr="00C94BA6" w:rsidRDefault="00E719E1" w:rsidP="00B757D7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94BA6">
              <w:rPr>
                <w:rFonts w:ascii="Times New Roman" w:hAnsi="Times New Roman"/>
                <w:b/>
                <w:sz w:val="28"/>
                <w:szCs w:val="28"/>
              </w:rPr>
              <w:t xml:space="preserve">Характеристики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электронасоса</w:t>
            </w:r>
          </w:p>
        </w:tc>
      </w:tr>
      <w:tr w:rsidR="00E719E1" w14:paraId="67F0C4F6" w14:textId="77777777" w:rsidTr="00242583">
        <w:tc>
          <w:tcPr>
            <w:tcW w:w="617" w:type="dxa"/>
          </w:tcPr>
          <w:p w14:paraId="444CC246" w14:textId="77777777" w:rsidR="00E719E1" w:rsidRDefault="00E719E1" w:rsidP="003E29E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13" w:type="dxa"/>
          </w:tcPr>
          <w:p w14:paraId="4FC5BF83" w14:textId="77777777" w:rsidR="00E719E1" w:rsidRPr="007C2F5C" w:rsidRDefault="00E719E1" w:rsidP="006155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C2F5C">
              <w:rPr>
                <w:rFonts w:ascii="Times New Roman" w:hAnsi="Times New Roman"/>
                <w:sz w:val="28"/>
                <w:szCs w:val="28"/>
              </w:rPr>
              <w:t>Производительность</w:t>
            </w:r>
          </w:p>
        </w:tc>
        <w:tc>
          <w:tcPr>
            <w:tcW w:w="2409" w:type="dxa"/>
          </w:tcPr>
          <w:p w14:paraId="7050D463" w14:textId="70D733A8" w:rsidR="00E719E1" w:rsidRPr="00127E41" w:rsidRDefault="00242583" w:rsidP="003E29E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 менее </w:t>
            </w:r>
            <w:r w:rsidR="00D5086B">
              <w:rPr>
                <w:rFonts w:ascii="Times New Roman" w:hAnsi="Times New Roman"/>
                <w:sz w:val="28"/>
                <w:szCs w:val="28"/>
              </w:rPr>
              <w:t>90</w:t>
            </w:r>
            <w:r w:rsidR="00E719E1">
              <w:rPr>
                <w:rFonts w:ascii="Times New Roman" w:hAnsi="Times New Roman"/>
                <w:sz w:val="28"/>
                <w:szCs w:val="28"/>
              </w:rPr>
              <w:t>м</w:t>
            </w:r>
            <w:r w:rsidR="00E719E1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 w:rsidR="00E719E1">
              <w:rPr>
                <w:rFonts w:ascii="Times New Roman" w:hAnsi="Times New Roman"/>
                <w:sz w:val="28"/>
                <w:szCs w:val="28"/>
              </w:rPr>
              <w:t>/ч</w:t>
            </w:r>
          </w:p>
        </w:tc>
      </w:tr>
      <w:tr w:rsidR="00E719E1" w14:paraId="72CFA373" w14:textId="77777777" w:rsidTr="00242583">
        <w:tc>
          <w:tcPr>
            <w:tcW w:w="617" w:type="dxa"/>
          </w:tcPr>
          <w:p w14:paraId="1AC0F9E5" w14:textId="77777777" w:rsidR="00E719E1" w:rsidRDefault="00E719E1" w:rsidP="003E29E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13" w:type="dxa"/>
          </w:tcPr>
          <w:p w14:paraId="783F8893" w14:textId="77777777" w:rsidR="00E719E1" w:rsidRPr="007C2F5C" w:rsidRDefault="00E719E1" w:rsidP="006155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C2F5C">
              <w:rPr>
                <w:rFonts w:ascii="Times New Roman" w:hAnsi="Times New Roman"/>
                <w:sz w:val="28"/>
                <w:szCs w:val="28"/>
              </w:rPr>
              <w:t>Напор</w:t>
            </w:r>
          </w:p>
        </w:tc>
        <w:tc>
          <w:tcPr>
            <w:tcW w:w="2409" w:type="dxa"/>
          </w:tcPr>
          <w:p w14:paraId="38676D0F" w14:textId="42DC4C9E" w:rsidR="00E719E1" w:rsidRDefault="00242583" w:rsidP="003E29E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Не менее </w:t>
            </w:r>
            <w:r w:rsidR="00D5086B">
              <w:rPr>
                <w:rFonts w:ascii="Times New Roman" w:hAnsi="Times New Roman"/>
                <w:sz w:val="28"/>
                <w:szCs w:val="28"/>
              </w:rPr>
              <w:t>33,8</w:t>
            </w:r>
            <w:r w:rsidR="00E719E1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</w:tr>
      <w:tr w:rsidR="00E719E1" w14:paraId="2A7A1034" w14:textId="77777777" w:rsidTr="00242583">
        <w:tc>
          <w:tcPr>
            <w:tcW w:w="617" w:type="dxa"/>
          </w:tcPr>
          <w:p w14:paraId="22BE6C2A" w14:textId="77777777" w:rsidR="00E719E1" w:rsidRDefault="00E719E1" w:rsidP="003E29E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13" w:type="dxa"/>
          </w:tcPr>
          <w:p w14:paraId="7E48449F" w14:textId="77777777" w:rsidR="00E719E1" w:rsidRPr="00616816" w:rsidRDefault="00E719E1" w:rsidP="006155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16816">
              <w:rPr>
                <w:rFonts w:ascii="Times New Roman" w:hAnsi="Times New Roman"/>
                <w:sz w:val="28"/>
                <w:szCs w:val="28"/>
              </w:rPr>
              <w:t>Напряжение сети</w:t>
            </w:r>
          </w:p>
        </w:tc>
        <w:tc>
          <w:tcPr>
            <w:tcW w:w="2409" w:type="dxa"/>
          </w:tcPr>
          <w:p w14:paraId="357D7EE6" w14:textId="77777777" w:rsidR="00E719E1" w:rsidRDefault="00E719E1" w:rsidP="003E29E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38</w:t>
            </w:r>
            <w:r>
              <w:rPr>
                <w:rFonts w:ascii="Times New Roman" w:hAnsi="Times New Roman"/>
                <w:sz w:val="28"/>
                <w:szCs w:val="28"/>
              </w:rPr>
              <w:t>0В, 50Гц</w:t>
            </w:r>
          </w:p>
        </w:tc>
      </w:tr>
      <w:tr w:rsidR="00E719E1" w14:paraId="083A47BC" w14:textId="77777777" w:rsidTr="00242583">
        <w:tc>
          <w:tcPr>
            <w:tcW w:w="617" w:type="dxa"/>
          </w:tcPr>
          <w:p w14:paraId="27CC5BC8" w14:textId="77777777" w:rsidR="00E719E1" w:rsidRDefault="00E719E1" w:rsidP="003E29E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613" w:type="dxa"/>
          </w:tcPr>
          <w:p w14:paraId="65E9C6AB" w14:textId="77777777" w:rsidR="00E719E1" w:rsidRPr="00616816" w:rsidRDefault="00E719E1" w:rsidP="006155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16816">
              <w:rPr>
                <w:rFonts w:ascii="Times New Roman" w:hAnsi="Times New Roman"/>
                <w:sz w:val="28"/>
                <w:szCs w:val="28"/>
              </w:rPr>
              <w:t>Номинальная мощность электродвигателя</w:t>
            </w:r>
          </w:p>
        </w:tc>
        <w:tc>
          <w:tcPr>
            <w:tcW w:w="2409" w:type="dxa"/>
          </w:tcPr>
          <w:p w14:paraId="5477851B" w14:textId="391FBC5A" w:rsidR="00E719E1" w:rsidRPr="006F4328" w:rsidRDefault="00242583" w:rsidP="003E29E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 более </w:t>
            </w:r>
            <w:r w:rsidR="00D5086B">
              <w:rPr>
                <w:rFonts w:ascii="Times New Roman" w:hAnsi="Times New Roman"/>
                <w:sz w:val="28"/>
                <w:szCs w:val="28"/>
              </w:rPr>
              <w:t>7</w:t>
            </w:r>
            <w:r w:rsidR="006842D6">
              <w:rPr>
                <w:rFonts w:ascii="Times New Roman" w:hAnsi="Times New Roman"/>
                <w:sz w:val="28"/>
                <w:szCs w:val="28"/>
                <w:lang w:val="en-US"/>
              </w:rPr>
              <w:t>.5</w:t>
            </w:r>
            <w:r w:rsidR="00E719E1">
              <w:rPr>
                <w:rFonts w:ascii="Times New Roman" w:hAnsi="Times New Roman"/>
                <w:sz w:val="28"/>
                <w:szCs w:val="28"/>
              </w:rPr>
              <w:t>кВт</w:t>
            </w:r>
          </w:p>
        </w:tc>
      </w:tr>
      <w:tr w:rsidR="00242583" w14:paraId="425792E6" w14:textId="77777777" w:rsidTr="00242583">
        <w:tc>
          <w:tcPr>
            <w:tcW w:w="617" w:type="dxa"/>
          </w:tcPr>
          <w:p w14:paraId="255CAC14" w14:textId="2458D382" w:rsidR="00242583" w:rsidRDefault="00242583" w:rsidP="002425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613" w:type="dxa"/>
          </w:tcPr>
          <w:p w14:paraId="6F4237CE" w14:textId="7FB85A14" w:rsidR="00242583" w:rsidRPr="00616816" w:rsidRDefault="00242583" w:rsidP="002425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Частота вращения</w:t>
            </w:r>
          </w:p>
        </w:tc>
        <w:tc>
          <w:tcPr>
            <w:tcW w:w="2409" w:type="dxa"/>
          </w:tcPr>
          <w:p w14:paraId="5A63D10C" w14:textId="56209BDB" w:rsidR="00242583" w:rsidRPr="00242583" w:rsidRDefault="00242583" w:rsidP="002425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 менее </w:t>
            </w:r>
            <w:r w:rsidR="00D5086B">
              <w:rPr>
                <w:rFonts w:ascii="Times New Roman" w:hAnsi="Times New Roman"/>
                <w:sz w:val="28"/>
                <w:szCs w:val="28"/>
              </w:rPr>
              <w:t>2921</w:t>
            </w:r>
            <w:r>
              <w:rPr>
                <w:rFonts w:ascii="Times New Roman" w:hAnsi="Times New Roman"/>
                <w:sz w:val="28"/>
                <w:szCs w:val="28"/>
              </w:rPr>
              <w:t>об/мин</w:t>
            </w:r>
          </w:p>
        </w:tc>
      </w:tr>
      <w:tr w:rsidR="00242583" w14:paraId="62D7865A" w14:textId="77777777" w:rsidTr="00242583">
        <w:tc>
          <w:tcPr>
            <w:tcW w:w="617" w:type="dxa"/>
          </w:tcPr>
          <w:p w14:paraId="3EDEB27E" w14:textId="4BBD57AF" w:rsidR="00242583" w:rsidRDefault="00242583" w:rsidP="002425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13" w:type="dxa"/>
          </w:tcPr>
          <w:p w14:paraId="00725249" w14:textId="77777777" w:rsidR="00242583" w:rsidRPr="00616816" w:rsidRDefault="00242583" w:rsidP="002425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16816">
              <w:rPr>
                <w:rFonts w:ascii="Times New Roman" w:hAnsi="Times New Roman"/>
                <w:sz w:val="28"/>
                <w:szCs w:val="28"/>
              </w:rPr>
              <w:t>Класс</w:t>
            </w:r>
            <w:r w:rsidRPr="0061681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электрозащиты</w:t>
            </w:r>
          </w:p>
        </w:tc>
        <w:tc>
          <w:tcPr>
            <w:tcW w:w="2409" w:type="dxa"/>
          </w:tcPr>
          <w:p w14:paraId="3CCB6B13" w14:textId="77777777" w:rsidR="00242583" w:rsidRPr="000535E1" w:rsidRDefault="00242583" w:rsidP="002425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IP 68</w:t>
            </w:r>
          </w:p>
        </w:tc>
      </w:tr>
      <w:tr w:rsidR="00242583" w14:paraId="7DD1D740" w14:textId="77777777" w:rsidTr="00242583">
        <w:tc>
          <w:tcPr>
            <w:tcW w:w="617" w:type="dxa"/>
          </w:tcPr>
          <w:p w14:paraId="014A16D2" w14:textId="71CDCA1B" w:rsidR="00242583" w:rsidRDefault="00242583" w:rsidP="002425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613" w:type="dxa"/>
          </w:tcPr>
          <w:p w14:paraId="125A2DE4" w14:textId="77777777" w:rsidR="00242583" w:rsidRPr="007C2F5C" w:rsidRDefault="00242583" w:rsidP="002425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C2F5C">
              <w:rPr>
                <w:rFonts w:ascii="Times New Roman" w:hAnsi="Times New Roman"/>
                <w:sz w:val="28"/>
                <w:szCs w:val="28"/>
              </w:rPr>
              <w:t>Длинна кабеля</w:t>
            </w:r>
          </w:p>
        </w:tc>
        <w:tc>
          <w:tcPr>
            <w:tcW w:w="2409" w:type="dxa"/>
          </w:tcPr>
          <w:p w14:paraId="289F2EC4" w14:textId="2A6807A3" w:rsidR="00242583" w:rsidRDefault="00242583" w:rsidP="002425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 менее </w:t>
            </w:r>
            <w:r w:rsidR="00B81AF4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0м</w:t>
            </w:r>
          </w:p>
        </w:tc>
      </w:tr>
      <w:tr w:rsidR="00242583" w14:paraId="099D42ED" w14:textId="77777777" w:rsidTr="00242583">
        <w:tc>
          <w:tcPr>
            <w:tcW w:w="617" w:type="dxa"/>
          </w:tcPr>
          <w:p w14:paraId="31213D97" w14:textId="72FC2607" w:rsidR="00242583" w:rsidRDefault="00242583" w:rsidP="002425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613" w:type="dxa"/>
          </w:tcPr>
          <w:p w14:paraId="63449E09" w14:textId="77777777" w:rsidR="00242583" w:rsidRDefault="00242583" w:rsidP="002425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Глубина погружения</w:t>
            </w:r>
          </w:p>
        </w:tc>
        <w:tc>
          <w:tcPr>
            <w:tcW w:w="2409" w:type="dxa"/>
          </w:tcPr>
          <w:p w14:paraId="5A6FAF19" w14:textId="0EEF66AF" w:rsidR="00242583" w:rsidRDefault="00242583" w:rsidP="002425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 менее </w:t>
            </w:r>
            <w:r w:rsidR="00E10DAD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</w:tr>
      <w:tr w:rsidR="00242583" w14:paraId="3CB364A7" w14:textId="77777777" w:rsidTr="00242583">
        <w:tc>
          <w:tcPr>
            <w:tcW w:w="617" w:type="dxa"/>
          </w:tcPr>
          <w:p w14:paraId="711D46B3" w14:textId="4F5E5FC5" w:rsidR="00242583" w:rsidRDefault="00242583" w:rsidP="002425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613" w:type="dxa"/>
          </w:tcPr>
          <w:p w14:paraId="0B2E419C" w14:textId="77777777" w:rsidR="00242583" w:rsidRDefault="00242583" w:rsidP="002425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Температурный диапазон перекачиваемой жидкости</w:t>
            </w:r>
          </w:p>
        </w:tc>
        <w:tc>
          <w:tcPr>
            <w:tcW w:w="2409" w:type="dxa"/>
          </w:tcPr>
          <w:p w14:paraId="0897A576" w14:textId="77777777" w:rsidR="00242583" w:rsidRDefault="00242583" w:rsidP="002425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+1 до 40 ºС</w:t>
            </w:r>
          </w:p>
        </w:tc>
      </w:tr>
      <w:tr w:rsidR="002B6C86" w14:paraId="56940FC8" w14:textId="77777777" w:rsidTr="00242583">
        <w:tc>
          <w:tcPr>
            <w:tcW w:w="617" w:type="dxa"/>
          </w:tcPr>
          <w:p w14:paraId="008F9C9D" w14:textId="1BF5C9C3" w:rsidR="002B6C86" w:rsidRDefault="002B6C86" w:rsidP="002425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613" w:type="dxa"/>
          </w:tcPr>
          <w:p w14:paraId="2077D3A2" w14:textId="0981A1A5" w:rsidR="002B6C86" w:rsidRDefault="002B6C86" w:rsidP="002425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Рабочее колесо</w:t>
            </w:r>
          </w:p>
        </w:tc>
        <w:tc>
          <w:tcPr>
            <w:tcW w:w="2409" w:type="dxa"/>
          </w:tcPr>
          <w:p w14:paraId="2FFEA1DB" w14:textId="06733375" w:rsidR="002B6C86" w:rsidRDefault="002B6C86" w:rsidP="002425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свободно-вихревое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типа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SuperVortex</w:t>
            </w:r>
            <w:proofErr w:type="spellEnd"/>
          </w:p>
        </w:tc>
      </w:tr>
      <w:tr w:rsidR="002B6C86" w14:paraId="7FBE8812" w14:textId="77777777" w:rsidTr="00242583">
        <w:tc>
          <w:tcPr>
            <w:tcW w:w="617" w:type="dxa"/>
          </w:tcPr>
          <w:p w14:paraId="02C2C251" w14:textId="7E3088D3" w:rsidR="002B6C86" w:rsidRDefault="002B6C86" w:rsidP="002425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613" w:type="dxa"/>
          </w:tcPr>
          <w:p w14:paraId="04A54092" w14:textId="76293F6A" w:rsidR="002B6C86" w:rsidRDefault="002B6C86" w:rsidP="002425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Материал рабочего колеса</w:t>
            </w:r>
          </w:p>
        </w:tc>
        <w:tc>
          <w:tcPr>
            <w:tcW w:w="2409" w:type="dxa"/>
          </w:tcPr>
          <w:p w14:paraId="52AADBC9" w14:textId="054DA076" w:rsidR="002B6C86" w:rsidRDefault="002B6C86" w:rsidP="002425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чугун</w:t>
            </w:r>
          </w:p>
        </w:tc>
      </w:tr>
      <w:tr w:rsidR="002B6C86" w14:paraId="3B14D5DB" w14:textId="77777777" w:rsidTr="00242583">
        <w:tc>
          <w:tcPr>
            <w:tcW w:w="617" w:type="dxa"/>
          </w:tcPr>
          <w:p w14:paraId="7AE01DBF" w14:textId="25913003" w:rsidR="002B6C86" w:rsidRDefault="002B6C86" w:rsidP="002425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613" w:type="dxa"/>
          </w:tcPr>
          <w:p w14:paraId="02E23269" w14:textId="61A17E43" w:rsidR="002B6C86" w:rsidRDefault="002B6C86" w:rsidP="002425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Свободны</w:t>
            </w:r>
            <w:r w:rsidR="003B3D08">
              <w:rPr>
                <w:rFonts w:ascii="Times New Roman" w:hAnsi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проход</w:t>
            </w:r>
          </w:p>
        </w:tc>
        <w:tc>
          <w:tcPr>
            <w:tcW w:w="2409" w:type="dxa"/>
          </w:tcPr>
          <w:p w14:paraId="3AB489BC" w14:textId="17B602C0" w:rsidR="002B6C86" w:rsidRDefault="002B6C86" w:rsidP="002425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DN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80мм</w:t>
            </w:r>
          </w:p>
        </w:tc>
      </w:tr>
      <w:tr w:rsidR="002B6C86" w14:paraId="55B5E5A8" w14:textId="77777777" w:rsidTr="00242583">
        <w:tc>
          <w:tcPr>
            <w:tcW w:w="617" w:type="dxa"/>
          </w:tcPr>
          <w:p w14:paraId="6882857B" w14:textId="6FBE0681" w:rsidR="002B6C86" w:rsidRPr="002B6C86" w:rsidRDefault="002B6C86" w:rsidP="002425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6613" w:type="dxa"/>
          </w:tcPr>
          <w:p w14:paraId="7247B338" w14:textId="65A22017" w:rsidR="002B6C86" w:rsidRPr="002B6C86" w:rsidRDefault="002B6C86" w:rsidP="002425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Напорный патрубок</w:t>
            </w:r>
          </w:p>
        </w:tc>
        <w:tc>
          <w:tcPr>
            <w:tcW w:w="2409" w:type="dxa"/>
          </w:tcPr>
          <w:p w14:paraId="43B36EFE" w14:textId="5332359C" w:rsidR="002B6C86" w:rsidRDefault="002B6C86" w:rsidP="002425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DN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80мм</w:t>
            </w:r>
          </w:p>
        </w:tc>
      </w:tr>
      <w:tr w:rsidR="00E719E1" w14:paraId="276617C8" w14:textId="77777777" w:rsidTr="00242583">
        <w:tc>
          <w:tcPr>
            <w:tcW w:w="617" w:type="dxa"/>
          </w:tcPr>
          <w:p w14:paraId="49292AC4" w14:textId="42749BDA" w:rsidR="00E719E1" w:rsidRPr="002B6C86" w:rsidRDefault="00242583" w:rsidP="003E29E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2B6C86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6613" w:type="dxa"/>
          </w:tcPr>
          <w:p w14:paraId="4B5A81B6" w14:textId="77777777" w:rsidR="00E719E1" w:rsidRPr="007C2F5C" w:rsidRDefault="00E719E1" w:rsidP="006155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C2F5C">
              <w:rPr>
                <w:rFonts w:ascii="Times New Roman" w:hAnsi="Times New Roman"/>
                <w:sz w:val="28"/>
                <w:szCs w:val="28"/>
              </w:rPr>
              <w:t xml:space="preserve">Масса </w:t>
            </w:r>
          </w:p>
        </w:tc>
        <w:tc>
          <w:tcPr>
            <w:tcW w:w="2409" w:type="dxa"/>
          </w:tcPr>
          <w:p w14:paraId="6A2EFB28" w14:textId="04E91EBA" w:rsidR="00E719E1" w:rsidRDefault="00E719E1" w:rsidP="003E29E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 более </w:t>
            </w:r>
            <w:r w:rsidR="00FE12BB">
              <w:rPr>
                <w:rFonts w:ascii="Times New Roman" w:hAnsi="Times New Roman"/>
                <w:sz w:val="28"/>
                <w:szCs w:val="28"/>
              </w:rPr>
              <w:t>138</w:t>
            </w:r>
            <w:r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</w:tr>
    </w:tbl>
    <w:p w14:paraId="0BA9111C" w14:textId="77777777" w:rsidR="00E719E1" w:rsidRPr="00D56790" w:rsidRDefault="00E719E1" w:rsidP="00E719E1">
      <w:pPr>
        <w:pStyle w:val="a3"/>
        <w:ind w:left="360"/>
        <w:rPr>
          <w:rFonts w:ascii="Times New Roman" w:hAnsi="Times New Roman"/>
          <w:sz w:val="28"/>
          <w:szCs w:val="28"/>
        </w:rPr>
      </w:pPr>
    </w:p>
    <w:p w14:paraId="7002241A" w14:textId="77777777" w:rsidR="00E719E1" w:rsidRDefault="00E719E1" w:rsidP="0015025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3.Документация, входящая в состав технического предложения:</w:t>
      </w:r>
    </w:p>
    <w:p w14:paraId="1D2FFDD9" w14:textId="77777777" w:rsidR="00E719E1" w:rsidRDefault="00E719E1" w:rsidP="0015025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Техническое предложение, состоящее из:</w:t>
      </w:r>
    </w:p>
    <w:p w14:paraId="552A1FCF" w14:textId="77777777" w:rsidR="00E719E1" w:rsidRDefault="00E719E1" w:rsidP="0015025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текстовой части с ответами на все требования настоящего технического задания;</w:t>
      </w:r>
    </w:p>
    <w:p w14:paraId="4C1327F5" w14:textId="77777777" w:rsidR="00E719E1" w:rsidRDefault="00E719E1" w:rsidP="0015025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графического материала, содержащего рисунки габаритных и присоединительных размеров.</w:t>
      </w:r>
    </w:p>
    <w:p w14:paraId="502C5616" w14:textId="77777777" w:rsidR="00E719E1" w:rsidRDefault="00E719E1" w:rsidP="00150256">
      <w:pPr>
        <w:pStyle w:val="a3"/>
        <w:tabs>
          <w:tab w:val="left" w:pos="709"/>
          <w:tab w:val="left" w:pos="1418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>4. Документация, поставляемая с оборудованием:</w:t>
      </w:r>
    </w:p>
    <w:p w14:paraId="4FEF75D0" w14:textId="77777777" w:rsidR="00E719E1" w:rsidRDefault="00E719E1" w:rsidP="00150256">
      <w:pPr>
        <w:pStyle w:val="a3"/>
        <w:tabs>
          <w:tab w:val="left" w:pos="709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4.1. Руководство по эксплуатации, включающее разделы по техническому описанию оборудования, инструкции по эксплуатации, техническому обслуживанию, монтажу, пуску, регулированию, ремонту, техники безопасности, выполненное в соответствии с требованиями ГОСТ 2.610-2006.</w:t>
      </w:r>
    </w:p>
    <w:p w14:paraId="30879504" w14:textId="77777777" w:rsidR="00E719E1" w:rsidRDefault="00E719E1" w:rsidP="0015025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 Каталог запасных частей по всему оборудованию, поставляемому по данному контракту, с указанием фирмы-изготовителя и каталожного номера;</w:t>
      </w:r>
    </w:p>
    <w:p w14:paraId="5C6C75DF" w14:textId="77777777" w:rsidR="00E719E1" w:rsidRDefault="00E719E1" w:rsidP="0015025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 Технический паспорт с указанием сведений о содержании драгоценных материалов и цветных металлов;</w:t>
      </w:r>
    </w:p>
    <w:p w14:paraId="47F2C76D" w14:textId="77777777" w:rsidR="00E719E1" w:rsidRDefault="00E719E1" w:rsidP="0015025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4.4. Протоколы заводских испытаний.</w:t>
      </w:r>
    </w:p>
    <w:p w14:paraId="47D96B27" w14:textId="77777777" w:rsidR="00E719E1" w:rsidRDefault="00E719E1" w:rsidP="0015025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Весь текстовый материал и основные надписи на чертежах и схемах должны быть выполнены на русском языке.</w:t>
      </w:r>
    </w:p>
    <w:p w14:paraId="7AF086BD" w14:textId="77777777" w:rsidR="00E719E1" w:rsidRPr="00D524E7" w:rsidRDefault="00E719E1" w:rsidP="00150256">
      <w:pPr>
        <w:pStyle w:val="a3"/>
        <w:tabs>
          <w:tab w:val="left" w:pos="709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524E7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 Комплект поставки и сроки:</w:t>
      </w:r>
    </w:p>
    <w:p w14:paraId="786DFD1D" w14:textId="780CB037" w:rsidR="00E719E1" w:rsidRDefault="00E719E1" w:rsidP="0015025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 Электронасос погружной – </w:t>
      </w:r>
      <w:r w:rsidR="009B382C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шт.;</w:t>
      </w:r>
    </w:p>
    <w:p w14:paraId="2E943680" w14:textId="77777777" w:rsidR="00E719E1" w:rsidRDefault="00E719E1" w:rsidP="00150256">
      <w:pPr>
        <w:pStyle w:val="a3"/>
        <w:tabs>
          <w:tab w:val="left" w:pos="709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6. Гарантийные обязательства:</w:t>
      </w:r>
    </w:p>
    <w:p w14:paraId="06FB94CF" w14:textId="77777777" w:rsidR="00E719E1" w:rsidRDefault="00E719E1" w:rsidP="00150256">
      <w:pPr>
        <w:pStyle w:val="a3"/>
        <w:tabs>
          <w:tab w:val="left" w:pos="709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Продавец несет гарантийные обязательства в течении 24 месяцев со дня ввода в эксплуатацию.</w:t>
      </w:r>
    </w:p>
    <w:p w14:paraId="7C888789" w14:textId="23345194" w:rsidR="00E719E1" w:rsidRPr="008A6865" w:rsidRDefault="00E719E1" w:rsidP="00150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>
        <w:rPr>
          <w:rFonts w:ascii="Times New Roman" w:hAnsi="Times New Roman"/>
          <w:sz w:val="28"/>
          <w:szCs w:val="28"/>
        </w:rPr>
        <w:tab/>
        <w:t>Срок поставки –</w:t>
      </w:r>
      <w:r w:rsidR="009B382C">
        <w:rPr>
          <w:rFonts w:ascii="Times New Roman" w:hAnsi="Times New Roman"/>
          <w:sz w:val="28"/>
          <w:szCs w:val="28"/>
        </w:rPr>
        <w:t xml:space="preserve"> </w:t>
      </w:r>
      <w:r w:rsidR="00630088">
        <w:rPr>
          <w:rFonts w:ascii="Times New Roman" w:eastAsia="Calibri" w:hAnsi="Times New Roman" w:cs="Times New Roman"/>
          <w:sz w:val="28"/>
          <w:szCs w:val="28"/>
        </w:rPr>
        <w:t>наименьший</w:t>
      </w:r>
      <w:r w:rsidRPr="00101E49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CC497C5" w14:textId="77777777" w:rsidR="00E719E1" w:rsidRDefault="00E719E1" w:rsidP="00E719E1">
      <w:pPr>
        <w:pStyle w:val="a3"/>
        <w:tabs>
          <w:tab w:val="left" w:pos="709"/>
          <w:tab w:val="left" w:pos="6804"/>
        </w:tabs>
        <w:jc w:val="both"/>
        <w:rPr>
          <w:rFonts w:ascii="Times New Roman" w:hAnsi="Times New Roman"/>
          <w:sz w:val="28"/>
          <w:szCs w:val="28"/>
        </w:rPr>
      </w:pPr>
    </w:p>
    <w:p w14:paraId="3CFF23ED" w14:textId="77777777" w:rsidR="00E719E1" w:rsidRDefault="00E719E1" w:rsidP="00E719E1">
      <w:pPr>
        <w:pStyle w:val="a3"/>
        <w:tabs>
          <w:tab w:val="left" w:pos="6804"/>
        </w:tabs>
        <w:jc w:val="both"/>
        <w:rPr>
          <w:rFonts w:ascii="Times New Roman" w:hAnsi="Times New Roman"/>
          <w:sz w:val="28"/>
          <w:szCs w:val="28"/>
        </w:rPr>
      </w:pPr>
    </w:p>
    <w:p w14:paraId="23122041" w14:textId="77777777" w:rsidR="00E719E1" w:rsidRDefault="00E719E1" w:rsidP="00E719E1">
      <w:pPr>
        <w:pStyle w:val="a3"/>
        <w:tabs>
          <w:tab w:val="left" w:pos="6804"/>
        </w:tabs>
        <w:jc w:val="both"/>
        <w:rPr>
          <w:rFonts w:ascii="Times New Roman" w:hAnsi="Times New Roman"/>
          <w:sz w:val="28"/>
          <w:szCs w:val="28"/>
        </w:rPr>
      </w:pPr>
    </w:p>
    <w:p w14:paraId="653910C4" w14:textId="59451435" w:rsidR="009B382C" w:rsidRDefault="009B382C" w:rsidP="00E719E1">
      <w:pPr>
        <w:pStyle w:val="a3"/>
        <w:tabs>
          <w:tab w:val="left" w:pos="6804"/>
        </w:tabs>
        <w:jc w:val="both"/>
        <w:rPr>
          <w:rFonts w:ascii="Times New Roman" w:hAnsi="Times New Roman"/>
          <w:sz w:val="28"/>
          <w:szCs w:val="28"/>
        </w:rPr>
      </w:pPr>
    </w:p>
    <w:sectPr w:rsidR="009B382C" w:rsidSect="00B50C8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A19"/>
    <w:rsid w:val="00020123"/>
    <w:rsid w:val="00080E55"/>
    <w:rsid w:val="000D14B2"/>
    <w:rsid w:val="000F02FE"/>
    <w:rsid w:val="00150256"/>
    <w:rsid w:val="002224D7"/>
    <w:rsid w:val="00242583"/>
    <w:rsid w:val="00245660"/>
    <w:rsid w:val="002570EC"/>
    <w:rsid w:val="002B6C86"/>
    <w:rsid w:val="002E1D24"/>
    <w:rsid w:val="003B3D08"/>
    <w:rsid w:val="00504E68"/>
    <w:rsid w:val="005202E1"/>
    <w:rsid w:val="00615583"/>
    <w:rsid w:val="00630088"/>
    <w:rsid w:val="006569FE"/>
    <w:rsid w:val="006842D6"/>
    <w:rsid w:val="00713879"/>
    <w:rsid w:val="00734A6E"/>
    <w:rsid w:val="007F110B"/>
    <w:rsid w:val="00806A19"/>
    <w:rsid w:val="008A3C5C"/>
    <w:rsid w:val="00934A8C"/>
    <w:rsid w:val="009B382C"/>
    <w:rsid w:val="00A95D43"/>
    <w:rsid w:val="00B50C84"/>
    <w:rsid w:val="00B60810"/>
    <w:rsid w:val="00B70D03"/>
    <w:rsid w:val="00B757D7"/>
    <w:rsid w:val="00B81AF4"/>
    <w:rsid w:val="00C667B2"/>
    <w:rsid w:val="00D048E7"/>
    <w:rsid w:val="00D5086B"/>
    <w:rsid w:val="00DF4C2D"/>
    <w:rsid w:val="00E10DAD"/>
    <w:rsid w:val="00E719E1"/>
    <w:rsid w:val="00F15E0F"/>
    <w:rsid w:val="00FE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266B8"/>
  <w15:chartTrackingRefBased/>
  <w15:docId w15:val="{60ED895E-2286-4FD5-BE53-CEE9793BD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19E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19E1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E719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C5545D-0C88-4A51-8078-57D116133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Садуха Владимир Владимирович</dc:creator>
  <cp:keywords/>
  <dc:description/>
  <cp:lastModifiedBy>Петрович Анастасия Николаевна</cp:lastModifiedBy>
  <cp:revision>15</cp:revision>
  <dcterms:created xsi:type="dcterms:W3CDTF">2025-01-08T07:21:00Z</dcterms:created>
  <dcterms:modified xsi:type="dcterms:W3CDTF">2025-05-12T11:23:00Z</dcterms:modified>
</cp:coreProperties>
</file>